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CF" w:rsidRDefault="00333CA5" w:rsidP="0035469E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333CA5" w:rsidRPr="003A631A" w:rsidRDefault="00333CA5" w:rsidP="00333C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МЕДИЦИНСКАЯ ПОМОЩЬ ЛИЦ</w:t>
      </w:r>
      <w:r>
        <w:rPr>
          <w:b/>
          <w:bCs/>
          <w:color w:val="000000" w:themeColor="text1"/>
          <w:sz w:val="28"/>
          <w:szCs w:val="28"/>
          <w:u w:val="single"/>
        </w:rPr>
        <w:t>АМ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>, ПРИБЫВШИ</w:t>
      </w:r>
      <w:r>
        <w:rPr>
          <w:b/>
          <w:bCs/>
          <w:color w:val="000000" w:themeColor="text1"/>
          <w:sz w:val="28"/>
          <w:szCs w:val="28"/>
          <w:u w:val="single"/>
        </w:rPr>
        <w:t>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 xml:space="preserve"> НА ТЕРРИТОРИЮ РОССИИ 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ИЗ УКРАИНЫ, ЛУГАНСКОЙ И ДОНЕЦКОЙ РЕСПУБЛИК.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не получившие правового статуса на территории Российской Федерации</w:t>
      </w:r>
      <w:r w:rsidRPr="00AD53E5">
        <w:rPr>
          <w:color w:val="000000" w:themeColor="text1"/>
          <w:sz w:val="28"/>
          <w:szCs w:val="28"/>
        </w:rPr>
        <w:t>, могут получить медицинскую помощь в порядке, установленном постановлением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 (далее – Правила).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пункте 4 Правил, договорами в сфере обязательного медицинского страхования.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получившие временное убежище на территории Российской Федерации, </w:t>
      </w:r>
      <w:r w:rsidRPr="00AD53E5">
        <w:rPr>
          <w:color w:val="000000" w:themeColor="text1"/>
          <w:sz w:val="28"/>
          <w:szCs w:val="28"/>
        </w:rPr>
        <w:t>являются застрахованными лицами (статья 10 Федерального закона от 29.11.2010 № 326-ФЗ «Об обязательном медицинском страховании в Российской Федерации»)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(имеют право получить полис ОМС при наличии свидетельства о предоставлении временного убежища на территории Российской Федерации).</w:t>
      </w: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lastRenderedPageBreak/>
        <w:t>Граждане Украины, получившие статус беженца в соответствии с Федеральным законом от 19.02.1993 № 4528-1 «О беженцах»</w:t>
      </w:r>
      <w:r w:rsidRPr="00AD53E5">
        <w:rPr>
          <w:color w:val="000000" w:themeColor="text1"/>
          <w:sz w:val="28"/>
          <w:szCs w:val="28"/>
        </w:rPr>
        <w:t>, являются застрахованными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законодательства.</w:t>
      </w:r>
    </w:p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2314"/>
        <w:gridCol w:w="3096"/>
        <w:gridCol w:w="7233"/>
      </w:tblGrid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Правовой статус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Полис обязательного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Вид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Порядок оказания медицинской помощи и порядок оплаты для гражданина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Иностранные 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не получившие правового статуса </w:t>
            </w:r>
            <w:r w:rsidRPr="00AD53E5">
              <w:rPr>
                <w:color w:val="000000" w:themeColor="text1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Получение полиса не предусмотрено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 медицинская помощь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и плановой форме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Скорая, в том числе скорая специализированная,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вмешательства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  <w:p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 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 (острый инфаркт миокарда, ОНМК, острый приступ бронхиальной астмы и пр.)</w:t>
            </w:r>
          </w:p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форме (за исключением скорой, в том числе скорой специализированной, медицинской помощи) и плановой форме в соответствии с договорами о предоставлении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платных медицинских услуг либо договорами добровольного медицинского страхования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получившие временное убежище</w:t>
            </w:r>
            <w:r w:rsidRPr="00AD53E5">
              <w:rPr>
                <w:color w:val="000000" w:themeColor="text1"/>
                <w:sz w:val="28"/>
                <w:szCs w:val="28"/>
              </w:rPr>
              <w:t xml:space="preserve"> на территории Российской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 xml:space="preserve">Получают полис ОМС при наличии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свидетельства о предоставлении временного убежища 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на получение медицинской помощи в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полном объеме в соответствии с требованиями действующего законодательства (программа государственных гарантий бесплатного оказания гражданам медицинской помощи)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за счет средств ОМС.</w:t>
            </w:r>
          </w:p>
        </w:tc>
      </w:tr>
      <w:tr w:rsidR="00AD53E5" w:rsidRPr="00AD53E5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получившие статус беженца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Получают полис ОМС при наличии удостоверения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 Украины являются застрахованными лицами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з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а счет средств ОМС</w:t>
            </w:r>
          </w:p>
        </w:tc>
      </w:tr>
    </w:tbl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642651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hyperlink r:id="rId8" w:history="1">
        <w:r w:rsidR="00AD53E5" w:rsidRPr="00AD53E5">
          <w:rPr>
            <w:color w:val="000000" w:themeColor="text1"/>
            <w:sz w:val="28"/>
            <w:szCs w:val="28"/>
          </w:rPr>
          <w:t>https://minzdrav.gov.ru/poleznye-resursy/informatsiya-dlya-grazhdan-ukrainy-i-lits-bez-grazhdanstva-pokinuvshih-ukrainu-v-ekstrennom-i-massovom-poryadke</w:t>
        </w:r>
      </w:hyperlink>
    </w:p>
    <w:p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С 8 марта 2022 года в соответствии с Постановление</w:t>
      </w:r>
      <w:bookmarkStart w:id="0" w:name="_GoBack"/>
      <w:bookmarkEnd w:id="0"/>
      <w:r w:rsidRPr="00AD53E5">
        <w:rPr>
          <w:color w:val="000000" w:themeColor="text1"/>
          <w:sz w:val="28"/>
          <w:szCs w:val="28"/>
        </w:rPr>
        <w:t>м Правительства РФ от 31.10.2014 № 1134 граждане Российской Федерации, Украины, Донецкой Народной Республики,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прибывшие на территорию Российской Федерации в экстренном массовом порядке, до 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имеют право на бесплатное: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первичной медико-санитарной помощи, включая лекарственное обеспечение лекарственными препаратами отпускаемых по рецептам врачей согласно приложению № 1 к постановлению Правительства Российской Федерации от 30.07.1994 № 890;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специализированной, в том числе высокотехнологичной, медицинской помощи в неотложной форме при заболеваниях и состояниях, включенных в программу государственных гарантий бесплатного оказания гражданам медицинской помощи;</w:t>
      </w:r>
    </w:p>
    <w:p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проведения профилактических прививок, включенных в календарь профилактических прививок по эпидемическим показаниям.</w:t>
      </w:r>
    </w:p>
    <w:p w:rsidR="00AD53E5" w:rsidRPr="00AD53E5" w:rsidRDefault="00AD53E5" w:rsidP="00AD53E5">
      <w:pPr>
        <w:jc w:val="center"/>
        <w:rPr>
          <w:color w:val="000000" w:themeColor="text1"/>
          <w:sz w:val="28"/>
          <w:szCs w:val="28"/>
        </w:rPr>
      </w:pPr>
    </w:p>
    <w:p w:rsidR="00333CA5" w:rsidRPr="00B016CF" w:rsidRDefault="00333CA5" w:rsidP="0035469E">
      <w:pPr>
        <w:jc w:val="right"/>
        <w:rPr>
          <w:rFonts w:eastAsia="Calibri"/>
          <w:sz w:val="28"/>
          <w:szCs w:val="28"/>
        </w:rPr>
      </w:pPr>
    </w:p>
    <w:sectPr w:rsidR="00333CA5" w:rsidRPr="00B016CF" w:rsidSect="00B016CF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51" w:rsidRDefault="00642651">
      <w:r>
        <w:separator/>
      </w:r>
    </w:p>
  </w:endnote>
  <w:endnote w:type="continuationSeparator" w:id="0">
    <w:p w:rsidR="00642651" w:rsidRDefault="0064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51" w:rsidRDefault="00642651">
      <w:r>
        <w:separator/>
      </w:r>
    </w:p>
  </w:footnote>
  <w:footnote w:type="continuationSeparator" w:id="0">
    <w:p w:rsidR="00642651" w:rsidRDefault="0064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8A5"/>
    <w:multiLevelType w:val="hybridMultilevel"/>
    <w:tmpl w:val="8980616C"/>
    <w:lvl w:ilvl="0" w:tplc="31722BB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A00457"/>
    <w:multiLevelType w:val="hybridMultilevel"/>
    <w:tmpl w:val="1144D898"/>
    <w:lvl w:ilvl="0" w:tplc="CE2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C02F8B"/>
    <w:multiLevelType w:val="hybridMultilevel"/>
    <w:tmpl w:val="6C34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3658"/>
    <w:multiLevelType w:val="hybridMultilevel"/>
    <w:tmpl w:val="EBBA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76EF"/>
    <w:multiLevelType w:val="hybridMultilevel"/>
    <w:tmpl w:val="7E2855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E3"/>
    <w:rsid w:val="000160D5"/>
    <w:rsid w:val="00016D01"/>
    <w:rsid w:val="00016FBF"/>
    <w:rsid w:val="00040B40"/>
    <w:rsid w:val="00051D42"/>
    <w:rsid w:val="00053304"/>
    <w:rsid w:val="00060CE3"/>
    <w:rsid w:val="00062A6D"/>
    <w:rsid w:val="000830F8"/>
    <w:rsid w:val="000A28C3"/>
    <w:rsid w:val="000A336A"/>
    <w:rsid w:val="000A5543"/>
    <w:rsid w:val="000C1CC8"/>
    <w:rsid w:val="000C54D2"/>
    <w:rsid w:val="000E1EB0"/>
    <w:rsid w:val="000E27D9"/>
    <w:rsid w:val="001315E5"/>
    <w:rsid w:val="0013445E"/>
    <w:rsid w:val="00153B97"/>
    <w:rsid w:val="0016651E"/>
    <w:rsid w:val="001912DE"/>
    <w:rsid w:val="00192245"/>
    <w:rsid w:val="001A7404"/>
    <w:rsid w:val="001D2CEA"/>
    <w:rsid w:val="001E3BAA"/>
    <w:rsid w:val="001E54C6"/>
    <w:rsid w:val="001F7F91"/>
    <w:rsid w:val="002038AD"/>
    <w:rsid w:val="00234F21"/>
    <w:rsid w:val="00255E5E"/>
    <w:rsid w:val="00270764"/>
    <w:rsid w:val="00273C45"/>
    <w:rsid w:val="00280E95"/>
    <w:rsid w:val="00287F17"/>
    <w:rsid w:val="002A598E"/>
    <w:rsid w:val="002C2446"/>
    <w:rsid w:val="002E6199"/>
    <w:rsid w:val="002E7709"/>
    <w:rsid w:val="002F4170"/>
    <w:rsid w:val="00314DBD"/>
    <w:rsid w:val="00327B49"/>
    <w:rsid w:val="00333CA5"/>
    <w:rsid w:val="0035469E"/>
    <w:rsid w:val="00356035"/>
    <w:rsid w:val="00374A0A"/>
    <w:rsid w:val="0038108B"/>
    <w:rsid w:val="003830B7"/>
    <w:rsid w:val="00391084"/>
    <w:rsid w:val="003A36F8"/>
    <w:rsid w:val="003A631A"/>
    <w:rsid w:val="003B0DA3"/>
    <w:rsid w:val="003B398F"/>
    <w:rsid w:val="003D2514"/>
    <w:rsid w:val="0040064F"/>
    <w:rsid w:val="00415FE5"/>
    <w:rsid w:val="0046214E"/>
    <w:rsid w:val="00467261"/>
    <w:rsid w:val="00475A79"/>
    <w:rsid w:val="00492792"/>
    <w:rsid w:val="004F4264"/>
    <w:rsid w:val="00505E19"/>
    <w:rsid w:val="00526254"/>
    <w:rsid w:val="00526890"/>
    <w:rsid w:val="005271B5"/>
    <w:rsid w:val="00531D6F"/>
    <w:rsid w:val="00547B94"/>
    <w:rsid w:val="0058000C"/>
    <w:rsid w:val="005A47C9"/>
    <w:rsid w:val="005C2483"/>
    <w:rsid w:val="005C4847"/>
    <w:rsid w:val="005E1215"/>
    <w:rsid w:val="00605F26"/>
    <w:rsid w:val="00610C87"/>
    <w:rsid w:val="006123FF"/>
    <w:rsid w:val="00617597"/>
    <w:rsid w:val="00620DF9"/>
    <w:rsid w:val="00623F90"/>
    <w:rsid w:val="0062666A"/>
    <w:rsid w:val="00632763"/>
    <w:rsid w:val="00642651"/>
    <w:rsid w:val="006429B4"/>
    <w:rsid w:val="00664AAE"/>
    <w:rsid w:val="00665749"/>
    <w:rsid w:val="00666E6E"/>
    <w:rsid w:val="00680552"/>
    <w:rsid w:val="0068596A"/>
    <w:rsid w:val="0069353B"/>
    <w:rsid w:val="006A19AA"/>
    <w:rsid w:val="006A2234"/>
    <w:rsid w:val="006A357F"/>
    <w:rsid w:val="006C1301"/>
    <w:rsid w:val="006C4BF4"/>
    <w:rsid w:val="006C55E9"/>
    <w:rsid w:val="006D499E"/>
    <w:rsid w:val="006D5C30"/>
    <w:rsid w:val="0072618C"/>
    <w:rsid w:val="00730A47"/>
    <w:rsid w:val="00763213"/>
    <w:rsid w:val="00777CC3"/>
    <w:rsid w:val="007A6DCC"/>
    <w:rsid w:val="007C28D8"/>
    <w:rsid w:val="007D5F27"/>
    <w:rsid w:val="00817BC3"/>
    <w:rsid w:val="00820C9A"/>
    <w:rsid w:val="00822D06"/>
    <w:rsid w:val="00844CD6"/>
    <w:rsid w:val="008464B4"/>
    <w:rsid w:val="0084733E"/>
    <w:rsid w:val="00850D0E"/>
    <w:rsid w:val="00856B42"/>
    <w:rsid w:val="008652B7"/>
    <w:rsid w:val="008746BA"/>
    <w:rsid w:val="008801D0"/>
    <w:rsid w:val="00882482"/>
    <w:rsid w:val="008A0EA2"/>
    <w:rsid w:val="008A3005"/>
    <w:rsid w:val="008E511B"/>
    <w:rsid w:val="008F6640"/>
    <w:rsid w:val="00911A85"/>
    <w:rsid w:val="00934497"/>
    <w:rsid w:val="00954151"/>
    <w:rsid w:val="00954E0D"/>
    <w:rsid w:val="009655D9"/>
    <w:rsid w:val="00971429"/>
    <w:rsid w:val="00980F63"/>
    <w:rsid w:val="0098509F"/>
    <w:rsid w:val="009A0653"/>
    <w:rsid w:val="009A1672"/>
    <w:rsid w:val="009D30EB"/>
    <w:rsid w:val="009E5C70"/>
    <w:rsid w:val="009F6747"/>
    <w:rsid w:val="00A031CB"/>
    <w:rsid w:val="00A116A4"/>
    <w:rsid w:val="00A1747D"/>
    <w:rsid w:val="00A47799"/>
    <w:rsid w:val="00A87AFE"/>
    <w:rsid w:val="00A91DB7"/>
    <w:rsid w:val="00AC22E5"/>
    <w:rsid w:val="00AD3F05"/>
    <w:rsid w:val="00AD53E5"/>
    <w:rsid w:val="00AE2648"/>
    <w:rsid w:val="00B016CF"/>
    <w:rsid w:val="00B110E9"/>
    <w:rsid w:val="00B1378E"/>
    <w:rsid w:val="00B22563"/>
    <w:rsid w:val="00B27BB2"/>
    <w:rsid w:val="00B6199B"/>
    <w:rsid w:val="00B77181"/>
    <w:rsid w:val="00B77661"/>
    <w:rsid w:val="00B938A1"/>
    <w:rsid w:val="00BA08E8"/>
    <w:rsid w:val="00BA799E"/>
    <w:rsid w:val="00BB2715"/>
    <w:rsid w:val="00BB373B"/>
    <w:rsid w:val="00BC2DBB"/>
    <w:rsid w:val="00BC5C1F"/>
    <w:rsid w:val="00C11607"/>
    <w:rsid w:val="00C13B16"/>
    <w:rsid w:val="00C1599E"/>
    <w:rsid w:val="00C17A01"/>
    <w:rsid w:val="00C57D16"/>
    <w:rsid w:val="00C7126E"/>
    <w:rsid w:val="00C8498B"/>
    <w:rsid w:val="00C927D8"/>
    <w:rsid w:val="00CA74B5"/>
    <w:rsid w:val="00CD419E"/>
    <w:rsid w:val="00CE7E3D"/>
    <w:rsid w:val="00CF1263"/>
    <w:rsid w:val="00CF6738"/>
    <w:rsid w:val="00D10C57"/>
    <w:rsid w:val="00D17089"/>
    <w:rsid w:val="00D22946"/>
    <w:rsid w:val="00D4233D"/>
    <w:rsid w:val="00D63551"/>
    <w:rsid w:val="00D76EFF"/>
    <w:rsid w:val="00D91301"/>
    <w:rsid w:val="00D92F2D"/>
    <w:rsid w:val="00D93A2C"/>
    <w:rsid w:val="00DA09AD"/>
    <w:rsid w:val="00DB6891"/>
    <w:rsid w:val="00DE713E"/>
    <w:rsid w:val="00E107CD"/>
    <w:rsid w:val="00E107E3"/>
    <w:rsid w:val="00E1091F"/>
    <w:rsid w:val="00E20512"/>
    <w:rsid w:val="00E32DB7"/>
    <w:rsid w:val="00E34298"/>
    <w:rsid w:val="00E34A36"/>
    <w:rsid w:val="00E50747"/>
    <w:rsid w:val="00E535F7"/>
    <w:rsid w:val="00E63F7B"/>
    <w:rsid w:val="00E72DE3"/>
    <w:rsid w:val="00E85011"/>
    <w:rsid w:val="00E90FB5"/>
    <w:rsid w:val="00EA066C"/>
    <w:rsid w:val="00EB62A2"/>
    <w:rsid w:val="00EC141E"/>
    <w:rsid w:val="00ED010A"/>
    <w:rsid w:val="00ED3334"/>
    <w:rsid w:val="00F13833"/>
    <w:rsid w:val="00F36D01"/>
    <w:rsid w:val="00F372CA"/>
    <w:rsid w:val="00F5202F"/>
    <w:rsid w:val="00F572AE"/>
    <w:rsid w:val="00F71A15"/>
    <w:rsid w:val="00F93604"/>
    <w:rsid w:val="00FA04E7"/>
    <w:rsid w:val="00FB598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EA6D4-A849-4B0A-94BE-1C685FE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7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107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79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A09AD"/>
    <w:pPr>
      <w:ind w:left="720"/>
      <w:contextualSpacing/>
    </w:pPr>
  </w:style>
  <w:style w:type="character" w:customStyle="1" w:styleId="-">
    <w:name w:val="Интернет-ссылка"/>
    <w:rsid w:val="00E32DB7"/>
    <w:rPr>
      <w:color w:val="0000FF"/>
      <w:u w:val="single"/>
    </w:rPr>
  </w:style>
  <w:style w:type="character" w:customStyle="1" w:styleId="username">
    <w:name w:val="username"/>
    <w:basedOn w:val="a0"/>
    <w:rsid w:val="00CA74B5"/>
  </w:style>
  <w:style w:type="table" w:styleId="a9">
    <w:name w:val="Table Grid"/>
    <w:basedOn w:val="a1"/>
    <w:uiPriority w:val="59"/>
    <w:rsid w:val="0082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36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8746BA"/>
  </w:style>
  <w:style w:type="paragraph" w:customStyle="1" w:styleId="ConsPlusNormal">
    <w:name w:val="ConsPlusNormal"/>
    <w:rsid w:val="00333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poleznye-resursy/informatsiya-dlya-grazhdan-ukrainy-i-lits-bez-grazhdanstva-pokinuvshih-ukrainu-v-ekstrennom-i-massovom-poryad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573C-1E17-40B0-A776-0064B6C4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 Оксана Геннадьевна</dc:creator>
  <cp:lastModifiedBy>admin</cp:lastModifiedBy>
  <cp:revision>2</cp:revision>
  <cp:lastPrinted>2022-04-08T14:51:00Z</cp:lastPrinted>
  <dcterms:created xsi:type="dcterms:W3CDTF">2022-04-11T09:18:00Z</dcterms:created>
  <dcterms:modified xsi:type="dcterms:W3CDTF">2022-04-11T09:18:00Z</dcterms:modified>
</cp:coreProperties>
</file>